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CD" w:rsidRPr="003F79DA" w:rsidRDefault="003F79DA">
      <w:pPr>
        <w:rPr>
          <w:sz w:val="32"/>
          <w:szCs w:val="32"/>
        </w:rPr>
      </w:pPr>
      <w:r w:rsidRPr="003F79DA">
        <w:rPr>
          <w:sz w:val="32"/>
          <w:szCs w:val="32"/>
        </w:rPr>
        <w:t>Результати анкетування:</w:t>
      </w:r>
    </w:p>
    <w:p w:rsidR="003F79DA" w:rsidRDefault="003F79DA">
      <w:r w:rsidRPr="003F79DA">
        <w:t>Чи були Ви ознайомлені зі змістом та особливостями засвоєння освітньої (освітньо-професійної/</w:t>
      </w:r>
      <w:proofErr w:type="spellStart"/>
      <w:r w:rsidRPr="003F79DA">
        <w:t>освітньо</w:t>
      </w:r>
      <w:proofErr w:type="spellEnd"/>
      <w:r w:rsidRPr="003F79DA">
        <w:t>-наукової) програми на початку Вашого навчання?</w:t>
      </w:r>
    </w:p>
    <w:p w:rsidR="003F79DA" w:rsidRDefault="003F79DA">
      <w:r>
        <w:t>5 відповідей</w:t>
      </w:r>
    </w:p>
    <w:p w:rsidR="003F79DA" w:rsidRDefault="003F79DA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F79DA" w:rsidRDefault="003F79DA">
      <w:r w:rsidRPr="003F79DA">
        <w:t>Чи достатній, на Вашу думку, зміст переліку навчальних дисциплін освітньої (освітньо-професійної/</w:t>
      </w:r>
      <w:proofErr w:type="spellStart"/>
      <w:r w:rsidRPr="003F79DA">
        <w:t>освітньо</w:t>
      </w:r>
      <w:proofErr w:type="spellEnd"/>
      <w:r w:rsidRPr="003F79DA">
        <w:t>-наукової) програми для Вашої якісної професійної підготовки?</w:t>
      </w:r>
    </w:p>
    <w:p w:rsidR="003F79DA" w:rsidRDefault="003F79DA">
      <w:r>
        <w:t>5 відповідей</w:t>
      </w:r>
    </w:p>
    <w:p w:rsidR="003F79DA" w:rsidRDefault="003F79DA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F79DA" w:rsidRDefault="00F316DC">
      <w:r w:rsidRPr="00F316DC">
        <w:t>Чи всі навчальні дисципліни, які Ви вивчаєте (вивчали), є необхідними для Вашої професійної діяльності?</w:t>
      </w:r>
    </w:p>
    <w:p w:rsidR="00F316DC" w:rsidRDefault="00F316DC">
      <w:r>
        <w:t>5 відповідей</w:t>
      </w:r>
    </w:p>
    <w:p w:rsidR="00F316DC" w:rsidRDefault="00F316DC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16DC" w:rsidRDefault="00F316DC">
      <w:r w:rsidRPr="00F316DC">
        <w:t>Які навчальні дисципліни необхідно включити до освітньої (освітньо-професійної/</w:t>
      </w:r>
      <w:proofErr w:type="spellStart"/>
      <w:r w:rsidRPr="00F316DC">
        <w:t>освітньо</w:t>
      </w:r>
      <w:proofErr w:type="spellEnd"/>
      <w:r w:rsidRPr="00F316DC">
        <w:t>-наукової) програми підготовки фахівців Вашої спеціальності?</w:t>
      </w:r>
    </w:p>
    <w:p w:rsidR="00F316DC" w:rsidRDefault="00F316DC">
      <w:r>
        <w:t>4 відповіді</w:t>
      </w:r>
    </w:p>
    <w:p w:rsidR="009C2E21" w:rsidRDefault="009C2E21">
      <w:r>
        <w:t xml:space="preserve">Все </w:t>
      </w:r>
      <w:proofErr w:type="spellStart"/>
      <w:r>
        <w:t>задовільняє</w:t>
      </w:r>
      <w:proofErr w:type="spellEnd"/>
      <w:r>
        <w:t>.</w:t>
      </w:r>
    </w:p>
    <w:p w:rsidR="00F316DC" w:rsidRDefault="009C2E21">
      <w:r>
        <w:t>Основи інклюзивної освіти.</w:t>
      </w:r>
    </w:p>
    <w:p w:rsidR="009C2E21" w:rsidRDefault="009C2E21">
      <w:r>
        <w:t>Більше практичних занять.</w:t>
      </w:r>
    </w:p>
    <w:p w:rsidR="009C2E21" w:rsidRDefault="009C2E21">
      <w:r>
        <w:t>Фахові дисципліни.</w:t>
      </w:r>
    </w:p>
    <w:p w:rsidR="009C2E21" w:rsidRDefault="009C2E21">
      <w:r w:rsidRPr="009C2E21">
        <w:t>Чи реалізували Ви право на вибір навчальних дисциплін упродовж терміну Вашого навчання за освітньою (освітньо-професійної/</w:t>
      </w:r>
      <w:proofErr w:type="spellStart"/>
      <w:r w:rsidRPr="009C2E21">
        <w:t>освітньо</w:t>
      </w:r>
      <w:proofErr w:type="spellEnd"/>
      <w:r w:rsidRPr="009C2E21">
        <w:t>-наукової) програмою?</w:t>
      </w:r>
    </w:p>
    <w:p w:rsidR="009C2E21" w:rsidRDefault="009C2E21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2E21" w:rsidRDefault="009C2E21">
      <w:r w:rsidRPr="009C2E21">
        <w:t>Чи достатньо виділено часу на Вашу практичну підготовку в освітній (освітньо-професійній/</w:t>
      </w:r>
      <w:proofErr w:type="spellStart"/>
      <w:r w:rsidRPr="009C2E21">
        <w:t>освітньо</w:t>
      </w:r>
      <w:proofErr w:type="spellEnd"/>
      <w:r w:rsidRPr="009C2E21">
        <w:t>-науковій) програмі?</w:t>
      </w:r>
    </w:p>
    <w:p w:rsidR="009C2E21" w:rsidRDefault="009C2E21">
      <w:r>
        <w:lastRenderedPageBreak/>
        <w:t>5 відповідей</w:t>
      </w:r>
    </w:p>
    <w:p w:rsidR="009C2E21" w:rsidRDefault="009C2E21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2E21" w:rsidRDefault="009C2E21">
      <w:r w:rsidRPr="009C2E21">
        <w:t>Чи вдалося Вам реалізувати свої фахові вподобання та здібності під час опанування навчальних дисциплін освітньої (освітньо-професійної/</w:t>
      </w:r>
      <w:proofErr w:type="spellStart"/>
      <w:r w:rsidRPr="009C2E21">
        <w:t>освітньо</w:t>
      </w:r>
      <w:proofErr w:type="spellEnd"/>
      <w:r w:rsidRPr="009C2E21">
        <w:t>-наукової) програми?</w:t>
      </w:r>
    </w:p>
    <w:p w:rsidR="009C2E21" w:rsidRDefault="009C2E21">
      <w:r>
        <w:t>5 відповідей</w:t>
      </w:r>
    </w:p>
    <w:p w:rsidR="009C2E21" w:rsidRDefault="009C2E21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67C8" w:rsidRDefault="00D567C8">
      <w:r w:rsidRPr="00D567C8">
        <w:t xml:space="preserve">На Вашу думку, чи правильно структурно та </w:t>
      </w:r>
      <w:proofErr w:type="spellStart"/>
      <w:r w:rsidRPr="00D567C8">
        <w:t>логічно</w:t>
      </w:r>
      <w:proofErr w:type="spellEnd"/>
      <w:r w:rsidRPr="00D567C8">
        <w:t xml:space="preserve"> побудований освітній процес за навчальним планом освітньої (освітньо-професійної/</w:t>
      </w:r>
      <w:proofErr w:type="spellStart"/>
      <w:r w:rsidRPr="00D567C8">
        <w:t>освітньо</w:t>
      </w:r>
      <w:proofErr w:type="spellEnd"/>
      <w:r w:rsidRPr="00D567C8">
        <w:t>-наукової) програми, за якою Ви навчаєтесь?</w:t>
      </w:r>
    </w:p>
    <w:p w:rsidR="00D567C8" w:rsidRDefault="00D567C8">
      <w:r>
        <w:t>5 відповідей</w:t>
      </w:r>
    </w:p>
    <w:p w:rsidR="00D567C8" w:rsidRDefault="00D567C8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67C8" w:rsidRDefault="00D567C8">
      <w:r>
        <w:t>Ваші пропозиції.</w:t>
      </w:r>
    </w:p>
    <w:p w:rsidR="00D567C8" w:rsidRDefault="00D567C8">
      <w:r>
        <w:t>3 відповіді</w:t>
      </w:r>
    </w:p>
    <w:p w:rsidR="00D567C8" w:rsidRDefault="00D567C8">
      <w:r>
        <w:t xml:space="preserve">Мене </w:t>
      </w:r>
      <w:proofErr w:type="spellStart"/>
      <w:r>
        <w:t>задовільняє</w:t>
      </w:r>
      <w:proofErr w:type="spellEnd"/>
      <w:r>
        <w:t xml:space="preserve"> програма навчання.</w:t>
      </w:r>
    </w:p>
    <w:p w:rsidR="00D567C8" w:rsidRDefault="00D567C8">
      <w:r>
        <w:t>-.</w:t>
      </w:r>
    </w:p>
    <w:p w:rsidR="00D567C8" w:rsidRDefault="00D567C8">
      <w:r w:rsidRPr="00D567C8">
        <w:t xml:space="preserve">На першому році навчання більш практично навчати написанню наукових </w:t>
      </w:r>
      <w:proofErr w:type="spellStart"/>
      <w:r w:rsidRPr="00D567C8">
        <w:t>статтей</w:t>
      </w:r>
      <w:proofErr w:type="spellEnd"/>
      <w:r>
        <w:t>.</w:t>
      </w:r>
    </w:p>
    <w:p w:rsidR="00D567C8" w:rsidRDefault="00D567C8">
      <w:r w:rsidRPr="00D567C8">
        <w:t>Чи виконували Ви завдання самостійної роботи з навчальних дисциплін навчального плану освітньої (освітньо-професійної/</w:t>
      </w:r>
      <w:proofErr w:type="spellStart"/>
      <w:r w:rsidRPr="00D567C8">
        <w:t>освітньо</w:t>
      </w:r>
      <w:proofErr w:type="spellEnd"/>
      <w:r w:rsidRPr="00D567C8">
        <w:t>-наукової) програми?</w:t>
      </w:r>
    </w:p>
    <w:p w:rsidR="00D567C8" w:rsidRDefault="00D567C8">
      <w:r>
        <w:t>5 відповідей</w:t>
      </w:r>
    </w:p>
    <w:p w:rsidR="00D567C8" w:rsidRDefault="00D567C8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33A2" w:rsidRDefault="005D33A2">
      <w:r w:rsidRPr="005D33A2">
        <w:t>Упродовж навчання за освітньою програмою чи повідомляли Вам викладачі інформацію про можливості її опанування в умовах внутрішньої/міжнародної академічної мобільності?</w:t>
      </w:r>
    </w:p>
    <w:p w:rsidR="005D33A2" w:rsidRDefault="005D33A2">
      <w:r>
        <w:t>5 відповідей</w:t>
      </w:r>
    </w:p>
    <w:p w:rsidR="005D33A2" w:rsidRDefault="005D33A2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33A2" w:rsidRDefault="005D33A2">
      <w:r w:rsidRPr="005D33A2">
        <w:t>Чи завжди у Вас була можливість консультуватись із викладачами з навчальних дисциплін навчального плану Вашої освітньої (освітньо-професійної/</w:t>
      </w:r>
      <w:proofErr w:type="spellStart"/>
      <w:r w:rsidRPr="005D33A2">
        <w:t>освітньо</w:t>
      </w:r>
      <w:proofErr w:type="spellEnd"/>
      <w:r w:rsidRPr="005D33A2">
        <w:t>-наукової) програми?</w:t>
      </w:r>
    </w:p>
    <w:p w:rsidR="005D33A2" w:rsidRDefault="005D33A2">
      <w:r>
        <w:t>5 відповідей</w:t>
      </w:r>
    </w:p>
    <w:p w:rsidR="005D33A2" w:rsidRDefault="005D33A2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33A2" w:rsidRDefault="005D33A2">
      <w:r w:rsidRPr="005D33A2">
        <w:t>Чи надавали Вам викладачі рекомендації для виконання самостійної роботи з навчальних дисциплін щодо необхідної літератури, електронних джерел та інформацію про використання MOODLE?</w:t>
      </w:r>
    </w:p>
    <w:p w:rsidR="005D33A2" w:rsidRDefault="005D33A2">
      <w:r>
        <w:t>5 відповідей</w:t>
      </w:r>
    </w:p>
    <w:p w:rsidR="005D33A2" w:rsidRDefault="005D33A2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3219" w:rsidRDefault="00AF3219">
      <w:r w:rsidRPr="00AF3219">
        <w:t>Чи використовують викладачі в освітньому процесі мультимедійні засоби під час проведення різних видів навчальних занять?</w:t>
      </w:r>
    </w:p>
    <w:p w:rsidR="00AF3219" w:rsidRDefault="00AF3219">
      <w:r>
        <w:t>5 відповідей</w:t>
      </w:r>
    </w:p>
    <w:p w:rsidR="00AF3219" w:rsidRDefault="00AF3219"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3219" w:rsidRDefault="00AF3219">
      <w:r w:rsidRPr="00AF3219">
        <w:t>Ваша загальна оцінка якості змісту та рівня викладання навчальних дисциплін освітньої (освітньо-професійної/</w:t>
      </w:r>
      <w:proofErr w:type="spellStart"/>
      <w:r w:rsidRPr="00AF3219">
        <w:t>освітньо</w:t>
      </w:r>
      <w:proofErr w:type="spellEnd"/>
      <w:r w:rsidRPr="00AF3219">
        <w:t>-наукової) програми на факультеті?</w:t>
      </w:r>
    </w:p>
    <w:p w:rsidR="00AF3219" w:rsidRDefault="00AF3219">
      <w:r>
        <w:t>5 відповідей</w:t>
      </w:r>
    </w:p>
    <w:p w:rsidR="00AF3219" w:rsidRDefault="00AF3219">
      <w:r>
        <w:rPr>
          <w:noProof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3219" w:rsidRDefault="00AF3219">
      <w:r w:rsidRPr="00AF3219">
        <w:t>Ваша загальна оцінка якості навчально-методичного та інформаційного забезпечення освітнього процесу з навчальних дисциплін освітньої (освітньо-професійної/</w:t>
      </w:r>
      <w:proofErr w:type="spellStart"/>
      <w:r w:rsidRPr="00AF3219">
        <w:t>освітньо</w:t>
      </w:r>
      <w:proofErr w:type="spellEnd"/>
      <w:r w:rsidRPr="00AF3219">
        <w:t>-наукової) програми за якою Ви навчаєтесь?</w:t>
      </w:r>
    </w:p>
    <w:p w:rsidR="00AF3219" w:rsidRDefault="00AF3219">
      <w:r>
        <w:t>5 відповідей</w:t>
      </w:r>
    </w:p>
    <w:p w:rsidR="00AF3219" w:rsidRDefault="00AF3219">
      <w:bookmarkStart w:id="0" w:name="_GoBack"/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sectPr w:rsidR="00AF32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DA"/>
    <w:rsid w:val="003F79DA"/>
    <w:rsid w:val="004E1CCD"/>
    <w:rsid w:val="005D33A2"/>
    <w:rsid w:val="009C2E21"/>
    <w:rsid w:val="00AF3219"/>
    <w:rsid w:val="00D567C8"/>
    <w:rsid w:val="00F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D66C"/>
  <w15:chartTrackingRefBased/>
  <w15:docId w15:val="{EFAEC835-1A98-464E-A710-E5292386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0D-4CBF-8B81-9AAD10C844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0D-4CBF-8B81-9AAD10C844E4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E0-48DC-AB28-A8C655DE8D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D7-447D-B738-91C9D5BB48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D7-447D-B738-91C9D5BB4844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F5-4A95-9C28-9ADAE9BB7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E7-4CA9-B0C4-A1E78388ED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E7-4CA9-B0C4-A1E78388EDC0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3A-4F0A-913C-AC9A86664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38C-41EB-AA69-F0F51ECD9F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38C-41EB-AA69-F0F51ECD9FBD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67-49D0-99D0-6BEBBD440C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58-44F3-BC63-A2104C08C7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58-44F3-BC63-A2104C08C7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58-44F3-BC63-A2104C08C7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458-44F3-BC63-A2104C08C77B}"/>
              </c:ext>
            </c:extLst>
          </c:dPt>
          <c:cat>
            <c:strRef>
              <c:f>Лист1!$A$2:$A$5</c:f>
              <c:strCache>
                <c:ptCount val="4"/>
                <c:pt idx="0">
                  <c:v>Відмінно</c:v>
                </c:pt>
                <c:pt idx="1">
                  <c:v>Добре</c:v>
                </c:pt>
                <c:pt idx="2">
                  <c:v>Задовільно</c:v>
                </c:pt>
                <c:pt idx="3">
                  <c:v>Незадовільно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4-47C7-8623-75AD523922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14-437C-968E-8C521A574D5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214-437C-968E-8C521A574D5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214-437C-968E-8C521A574D5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214-437C-968E-8C521A574D58}"/>
              </c:ext>
            </c:extLst>
          </c:dPt>
          <c:cat>
            <c:strRef>
              <c:f>Лист1!$A$2:$A$5</c:f>
              <c:strCache>
                <c:ptCount val="4"/>
                <c:pt idx="0">
                  <c:v>Відмінно</c:v>
                </c:pt>
                <c:pt idx="1">
                  <c:v>Добре</c:v>
                </c:pt>
                <c:pt idx="2">
                  <c:v>Задовільно</c:v>
                </c:pt>
                <c:pt idx="3">
                  <c:v>Незадовільно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54-4C23-AB98-895C63BFA0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26-4FDB-AB00-BF90281238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26-4FDB-AB00-BF90281238AD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E6-47B7-9CC2-76BAD82D8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7B-45ED-A061-262A60E446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87B-45ED-A061-262A60E44621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E7-4C3D-BE92-0FA4CED9C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43-49CF-81D7-89DBEFC394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43-49CF-81D7-89DBEFC3943A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05-4D94-97B6-2D6C4E4D05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6A6-4BA6-B7E9-5E80CCE002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6A6-4BA6-B7E9-5E80CCE00206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69-4C7F-B2D5-FC12B654A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11-4CAA-8982-0FB4E845E8E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11-4CAA-8982-0FB4E845E8EE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3F-473F-9998-C822395FB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43C-46DB-9033-FE154468A3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43C-46DB-9033-FE154468A320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Так, але не в повній мірі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EE-4505-A2C3-41A19A849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5B-4465-8BA1-8789D289AE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5B-4465-8BA1-8789D289AE91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CE-4660-ABDE-29E947C7B4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1C-45EE-97F0-A8057B3983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1C-45EE-97F0-A8057B39833F}"/>
              </c:ext>
            </c:extLst>
          </c:dPt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35-4DE9-9330-DE4494D1AC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2020-09-07T10:58:00Z</dcterms:created>
  <dcterms:modified xsi:type="dcterms:W3CDTF">2020-09-07T13:16:00Z</dcterms:modified>
</cp:coreProperties>
</file>